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AF2DFE">
        <w:rPr>
          <w:sz w:val="22"/>
          <w:szCs w:val="22"/>
        </w:rPr>
        <w:t>27</w:t>
      </w:r>
      <w:r w:rsidR="009D2907">
        <w:rPr>
          <w:sz w:val="22"/>
          <w:szCs w:val="22"/>
        </w:rPr>
        <w:t>.09</w:t>
      </w:r>
      <w:r w:rsidRPr="000510B2">
        <w:rPr>
          <w:sz w:val="22"/>
          <w:szCs w:val="22"/>
        </w:rPr>
        <w:t>.2012 r.</w:t>
      </w:r>
    </w:p>
    <w:p w:rsidR="00E64F5A" w:rsidRPr="000510B2" w:rsidRDefault="00096795" w:rsidP="004C6452">
      <w:pPr>
        <w:pStyle w:val="NormalnyWeb"/>
        <w:spacing w:before="0" w:beforeAutospacing="0" w:after="0"/>
        <w:rPr>
          <w:sz w:val="22"/>
          <w:szCs w:val="22"/>
        </w:rPr>
      </w:pPr>
      <w:r w:rsidRPr="000510B2">
        <w:rPr>
          <w:sz w:val="22"/>
          <w:szCs w:val="22"/>
        </w:rPr>
        <w:t>SPW.272.</w:t>
      </w:r>
      <w:r w:rsidR="00497033">
        <w:rPr>
          <w:sz w:val="22"/>
          <w:szCs w:val="22"/>
        </w:rPr>
        <w:t>79</w:t>
      </w:r>
      <w:r w:rsidR="00E64F5A" w:rsidRPr="000510B2">
        <w:rPr>
          <w:sz w:val="22"/>
          <w:szCs w:val="22"/>
        </w:rPr>
        <w:t>.2012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ED3289" w:rsidRDefault="00ED3289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D57BA8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0510B2" w:rsidRDefault="00ED3289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D2907" w:rsidRPr="00534FE5" w:rsidTr="00F6244E">
        <w:trPr>
          <w:trHeight w:val="719"/>
        </w:trPr>
        <w:tc>
          <w:tcPr>
            <w:tcW w:w="9180" w:type="dxa"/>
          </w:tcPr>
          <w:p w:rsidR="00AF2DFE" w:rsidRDefault="00E64F5A" w:rsidP="00AF2DFE">
            <w:pPr>
              <w:jc w:val="both"/>
              <w:rPr>
                <w:rFonts w:eastAsia="SimSun"/>
                <w:b/>
              </w:rPr>
            </w:pPr>
            <w:r w:rsidRPr="0013771E">
              <w:rPr>
                <w:sz w:val="22"/>
                <w:szCs w:val="22"/>
              </w:rPr>
              <w:t>dotyczy:</w:t>
            </w:r>
            <w:r w:rsidRPr="000510B2">
              <w:rPr>
                <w:b/>
                <w:sz w:val="22"/>
                <w:szCs w:val="22"/>
              </w:rPr>
              <w:t xml:space="preserve"> przetargu nieograniczonego na </w:t>
            </w:r>
            <w:r w:rsidR="009D2907" w:rsidRPr="009D2907">
              <w:rPr>
                <w:b/>
                <w:sz w:val="22"/>
                <w:szCs w:val="22"/>
              </w:rPr>
              <w:t>a</w:t>
            </w:r>
            <w:r w:rsidR="009D2907" w:rsidRPr="009D2907">
              <w:rPr>
                <w:rFonts w:eastAsia="SimSun"/>
                <w:b/>
                <w:sz w:val="22"/>
                <w:szCs w:val="22"/>
              </w:rPr>
              <w:t xml:space="preserve">daptacja zabytkowego pałacu w </w:t>
            </w:r>
            <w:proofErr w:type="spellStart"/>
            <w:r w:rsidR="009D2907" w:rsidRPr="009D2907">
              <w:rPr>
                <w:rFonts w:eastAsia="SimSun"/>
                <w:b/>
                <w:sz w:val="22"/>
                <w:szCs w:val="22"/>
              </w:rPr>
              <w:t>Chrzęsnem</w:t>
            </w:r>
            <w:proofErr w:type="spellEnd"/>
            <w:r w:rsidR="009D2907" w:rsidRPr="009D2907">
              <w:rPr>
                <w:rFonts w:eastAsia="SimSun"/>
                <w:b/>
                <w:sz w:val="22"/>
                <w:szCs w:val="22"/>
              </w:rPr>
              <w:t xml:space="preserve"> na </w:t>
            </w:r>
          </w:p>
          <w:p w:rsidR="009D2907" w:rsidRPr="00534FE5" w:rsidRDefault="009D2907" w:rsidP="00AF2DF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D2907">
              <w:rPr>
                <w:rFonts w:eastAsia="SimSun"/>
                <w:b/>
                <w:sz w:val="22"/>
                <w:szCs w:val="22"/>
              </w:rPr>
              <w:t>cele edukacyjno-kulturalne – wyposażenie zespołu pałacowego</w:t>
            </w:r>
            <w:r>
              <w:rPr>
                <w:rFonts w:eastAsia="SimSun"/>
                <w:b/>
                <w:sz w:val="22"/>
                <w:szCs w:val="22"/>
              </w:rPr>
              <w:t>.</w:t>
            </w:r>
          </w:p>
        </w:tc>
      </w:tr>
    </w:tbl>
    <w:p w:rsidR="00E64F5A" w:rsidRDefault="00E64F5A" w:rsidP="004C6452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:rsidR="00D57BA8" w:rsidRPr="000510B2" w:rsidRDefault="00D57BA8" w:rsidP="004C6452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:rsidR="00CB6BC2" w:rsidRDefault="009D2907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97033">
        <w:rPr>
          <w:bCs/>
          <w:sz w:val="22"/>
          <w:szCs w:val="22"/>
        </w:rPr>
        <w:t xml:space="preserve">Zgodnie z art. 38 ust. </w:t>
      </w:r>
      <w:r w:rsidR="00AF2DFE">
        <w:rPr>
          <w:bCs/>
          <w:sz w:val="22"/>
          <w:szCs w:val="22"/>
        </w:rPr>
        <w:t>4</w:t>
      </w:r>
      <w:r w:rsidR="00FA73A9">
        <w:rPr>
          <w:bCs/>
          <w:sz w:val="22"/>
          <w:szCs w:val="22"/>
        </w:rPr>
        <w:t xml:space="preserve"> </w:t>
      </w:r>
      <w:r w:rsidR="00E64F5A" w:rsidRPr="00497033">
        <w:rPr>
          <w:bCs/>
          <w:sz w:val="22"/>
          <w:szCs w:val="22"/>
        </w:rPr>
        <w:t>ustawy z dnia 29 stycznia 2004 roku Prawo zamówień publicznych (</w:t>
      </w:r>
      <w:proofErr w:type="spellStart"/>
      <w:r w:rsidR="00E64F5A" w:rsidRPr="00497033">
        <w:rPr>
          <w:bCs/>
          <w:sz w:val="22"/>
          <w:szCs w:val="22"/>
        </w:rPr>
        <w:t>t.j</w:t>
      </w:r>
      <w:proofErr w:type="spellEnd"/>
      <w:r w:rsidR="00E64F5A" w:rsidRPr="00497033">
        <w:rPr>
          <w:bCs/>
          <w:sz w:val="22"/>
          <w:szCs w:val="22"/>
        </w:rPr>
        <w:t xml:space="preserve">.: Dz. U. z 2010 </w:t>
      </w:r>
      <w:r w:rsidR="00ED3289" w:rsidRPr="00497033">
        <w:rPr>
          <w:bCs/>
          <w:sz w:val="22"/>
          <w:szCs w:val="22"/>
        </w:rPr>
        <w:t xml:space="preserve">r. Nr 113, poz. 759 z </w:t>
      </w:r>
      <w:proofErr w:type="spellStart"/>
      <w:r w:rsidR="00ED3289" w:rsidRPr="00497033">
        <w:rPr>
          <w:bCs/>
          <w:sz w:val="22"/>
          <w:szCs w:val="22"/>
        </w:rPr>
        <w:t>późn</w:t>
      </w:r>
      <w:proofErr w:type="spellEnd"/>
      <w:r w:rsidR="00ED3289" w:rsidRPr="00497033">
        <w:rPr>
          <w:bCs/>
          <w:sz w:val="22"/>
          <w:szCs w:val="22"/>
        </w:rPr>
        <w:t xml:space="preserve">. zm.), </w:t>
      </w:r>
      <w:r w:rsidR="00AF2DFE">
        <w:rPr>
          <w:bCs/>
          <w:sz w:val="22"/>
          <w:szCs w:val="22"/>
        </w:rPr>
        <w:t xml:space="preserve">Zamawiający zastrzega sobie możliwość rezygnacji z niektórych elementów będących przedmiotem </w:t>
      </w:r>
      <w:proofErr w:type="spellStart"/>
      <w:r w:rsidR="00AF2DFE">
        <w:rPr>
          <w:bCs/>
          <w:sz w:val="22"/>
          <w:szCs w:val="22"/>
        </w:rPr>
        <w:t>zamówienia</w:t>
      </w:r>
      <w:proofErr w:type="spellEnd"/>
      <w:r w:rsidR="00AF2DFE">
        <w:rPr>
          <w:bCs/>
          <w:sz w:val="22"/>
          <w:szCs w:val="22"/>
        </w:rPr>
        <w:t xml:space="preserve">. Wartość </w:t>
      </w:r>
      <w:proofErr w:type="spellStart"/>
      <w:r w:rsidR="00AF2DFE">
        <w:rPr>
          <w:bCs/>
          <w:sz w:val="22"/>
          <w:szCs w:val="22"/>
        </w:rPr>
        <w:t>zamówienia</w:t>
      </w:r>
      <w:proofErr w:type="spellEnd"/>
      <w:r w:rsidR="001C334A">
        <w:rPr>
          <w:bCs/>
          <w:sz w:val="22"/>
          <w:szCs w:val="22"/>
        </w:rPr>
        <w:t>, z którego Zamawiający zrezygnuje nie może przekroczyć 20% wartoś</w:t>
      </w:r>
      <w:r w:rsidR="008C0F6D">
        <w:rPr>
          <w:bCs/>
          <w:sz w:val="22"/>
          <w:szCs w:val="22"/>
        </w:rPr>
        <w:t>c</w:t>
      </w:r>
      <w:r w:rsidR="001C334A">
        <w:rPr>
          <w:bCs/>
          <w:sz w:val="22"/>
          <w:szCs w:val="22"/>
        </w:rPr>
        <w:t xml:space="preserve">i całego </w:t>
      </w:r>
      <w:proofErr w:type="spellStart"/>
      <w:r w:rsidR="001C334A">
        <w:rPr>
          <w:bCs/>
          <w:sz w:val="22"/>
          <w:szCs w:val="22"/>
        </w:rPr>
        <w:t>zamówienia</w:t>
      </w:r>
      <w:proofErr w:type="spellEnd"/>
      <w:r w:rsidR="001C334A">
        <w:rPr>
          <w:bCs/>
          <w:sz w:val="22"/>
          <w:szCs w:val="22"/>
        </w:rPr>
        <w:t>.</w:t>
      </w:r>
    </w:p>
    <w:p w:rsidR="001C334A" w:rsidRDefault="001C334A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C334A" w:rsidRDefault="001C334A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Ponadto w załączeniu Zamawiający udostępnia formularz cenowy na dostawę wyposażenia i elementów dodatkowych. </w:t>
      </w:r>
    </w:p>
    <w:p w:rsidR="001C334A" w:rsidRDefault="001C334A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1C334A" w:rsidRDefault="001C334A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Jednocześnie Zamawiający informuje, iż do formularza ofertowego należy załączyć niżej wymienione formularze cenowe:</w:t>
      </w:r>
    </w:p>
    <w:p w:rsidR="001C334A" w:rsidRDefault="001C334A" w:rsidP="00AF2DFE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formularz cenowy – pałac parter,</w:t>
      </w:r>
    </w:p>
    <w:p w:rsidR="001C334A" w:rsidRDefault="001C334A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formularz cenowy – pałac piętro,</w:t>
      </w:r>
    </w:p>
    <w:p w:rsidR="001C334A" w:rsidRDefault="001C334A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formularz cenowy – pałac poddasze,</w:t>
      </w:r>
    </w:p>
    <w:p w:rsidR="001C334A" w:rsidRDefault="001C334A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formularz cenowy – pałac różne,</w:t>
      </w:r>
    </w:p>
    <w:p w:rsidR="001C334A" w:rsidRDefault="001C334A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formularz cenowy – budynek administracyjny parter,</w:t>
      </w:r>
    </w:p>
    <w:p w:rsidR="001C334A" w:rsidRDefault="001C334A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formularz cenowy - budynek administracyjny </w:t>
      </w:r>
      <w:r w:rsidR="00EA0EB7">
        <w:rPr>
          <w:bCs/>
          <w:sz w:val="22"/>
          <w:szCs w:val="22"/>
        </w:rPr>
        <w:t>różne</w:t>
      </w:r>
      <w:r>
        <w:rPr>
          <w:bCs/>
          <w:sz w:val="22"/>
          <w:szCs w:val="22"/>
        </w:rPr>
        <w:t>,</w:t>
      </w:r>
    </w:p>
    <w:p w:rsidR="00EA0EB7" w:rsidRDefault="00EA0EB7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 formularz cenowy – spichlerz parter,</w:t>
      </w:r>
    </w:p>
    <w:p w:rsidR="00EA0EB7" w:rsidRDefault="00EA0EB7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formularz cenowy – spichlerz różne,</w:t>
      </w:r>
    </w:p>
    <w:p w:rsidR="00EA0EB7" w:rsidRDefault="00CE3CD3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EA0EB7">
        <w:rPr>
          <w:bCs/>
          <w:sz w:val="22"/>
          <w:szCs w:val="22"/>
        </w:rPr>
        <w:t>. formularz cenowy – oświetlenie,</w:t>
      </w:r>
    </w:p>
    <w:p w:rsidR="00EA0EB7" w:rsidRDefault="00CE3CD3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EA0EB7">
        <w:rPr>
          <w:bCs/>
          <w:sz w:val="22"/>
          <w:szCs w:val="22"/>
        </w:rPr>
        <w:t>. formularz cenowy – nagłośnienie,</w:t>
      </w:r>
    </w:p>
    <w:p w:rsidR="00EA0EB7" w:rsidRDefault="00CE3CD3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A0EB7">
        <w:rPr>
          <w:bCs/>
          <w:sz w:val="22"/>
          <w:szCs w:val="22"/>
        </w:rPr>
        <w:t>. formularz cenowy – ogród,</w:t>
      </w:r>
    </w:p>
    <w:p w:rsidR="00EA0EB7" w:rsidRDefault="00CE3CD3" w:rsidP="001C334A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EA0EB7">
        <w:rPr>
          <w:bCs/>
          <w:sz w:val="22"/>
          <w:szCs w:val="22"/>
        </w:rPr>
        <w:t>. formularz cenowy – wyposażenia i elementów dodatkowych.</w:t>
      </w:r>
    </w:p>
    <w:p w:rsidR="004C6452" w:rsidRPr="00497033" w:rsidRDefault="004C6452" w:rsidP="0049703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F30FA6" w:rsidRDefault="00F30FA6" w:rsidP="002651E8">
      <w:pPr>
        <w:jc w:val="both"/>
        <w:rPr>
          <w:sz w:val="22"/>
          <w:szCs w:val="22"/>
        </w:rPr>
      </w:pPr>
    </w:p>
    <w:p w:rsidR="002651E8" w:rsidRPr="007E6AE0" w:rsidRDefault="009E6FBC" w:rsidP="00785DC3">
      <w:pPr>
        <w:jc w:val="both"/>
        <w:rPr>
          <w:b/>
          <w:sz w:val="22"/>
          <w:szCs w:val="22"/>
        </w:rPr>
      </w:pPr>
      <w:r w:rsidRPr="007E6AE0">
        <w:rPr>
          <w:b/>
          <w:sz w:val="22"/>
          <w:szCs w:val="22"/>
        </w:rPr>
        <w:t xml:space="preserve">Zamawiający przedłuża termin składania ofert do dnia </w:t>
      </w:r>
      <w:r w:rsidR="00571BFC">
        <w:rPr>
          <w:b/>
          <w:sz w:val="22"/>
          <w:szCs w:val="22"/>
        </w:rPr>
        <w:t>08</w:t>
      </w:r>
      <w:r w:rsidR="00022AE2">
        <w:rPr>
          <w:b/>
          <w:sz w:val="22"/>
          <w:szCs w:val="22"/>
        </w:rPr>
        <w:t>.10</w:t>
      </w:r>
      <w:r w:rsidR="007E6AE0" w:rsidRPr="007E6AE0">
        <w:rPr>
          <w:b/>
          <w:sz w:val="22"/>
          <w:szCs w:val="22"/>
        </w:rPr>
        <w:t xml:space="preserve">.2012 r. do godz. 10:00. Otwarcie ofert </w:t>
      </w:r>
      <w:r w:rsidR="00AF2DFE">
        <w:rPr>
          <w:b/>
          <w:sz w:val="22"/>
          <w:szCs w:val="22"/>
        </w:rPr>
        <w:t>08</w:t>
      </w:r>
      <w:r w:rsidR="00022AE2">
        <w:rPr>
          <w:b/>
          <w:sz w:val="22"/>
          <w:szCs w:val="22"/>
        </w:rPr>
        <w:t>.10</w:t>
      </w:r>
      <w:r w:rsidR="007E6AE0" w:rsidRPr="007E6AE0">
        <w:rPr>
          <w:b/>
          <w:sz w:val="22"/>
          <w:szCs w:val="22"/>
        </w:rPr>
        <w:t xml:space="preserve">.2012 r. godz. </w:t>
      </w:r>
      <w:r w:rsidR="00AF2DFE">
        <w:rPr>
          <w:b/>
          <w:sz w:val="22"/>
          <w:szCs w:val="22"/>
        </w:rPr>
        <w:t>12:00</w:t>
      </w:r>
      <w:r w:rsidR="007E6AE0" w:rsidRPr="007E6AE0">
        <w:rPr>
          <w:b/>
          <w:sz w:val="22"/>
          <w:szCs w:val="22"/>
        </w:rPr>
        <w:t>.</w:t>
      </w:r>
    </w:p>
    <w:sectPr w:rsidR="002651E8" w:rsidRPr="007E6AE0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4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45992"/>
    <w:rsid w:val="000510B2"/>
    <w:rsid w:val="00096795"/>
    <w:rsid w:val="000B7CD2"/>
    <w:rsid w:val="000C7AE6"/>
    <w:rsid w:val="0013771E"/>
    <w:rsid w:val="00177DE6"/>
    <w:rsid w:val="001A0FCC"/>
    <w:rsid w:val="001C334A"/>
    <w:rsid w:val="0025014E"/>
    <w:rsid w:val="002651E8"/>
    <w:rsid w:val="002A3E9C"/>
    <w:rsid w:val="0032480D"/>
    <w:rsid w:val="00362883"/>
    <w:rsid w:val="00384C60"/>
    <w:rsid w:val="00497033"/>
    <w:rsid w:val="004C16A4"/>
    <w:rsid w:val="004C6452"/>
    <w:rsid w:val="00500DBF"/>
    <w:rsid w:val="00510F24"/>
    <w:rsid w:val="00517BBE"/>
    <w:rsid w:val="005247CC"/>
    <w:rsid w:val="005436BB"/>
    <w:rsid w:val="0056213E"/>
    <w:rsid w:val="00571BFC"/>
    <w:rsid w:val="005B6B7B"/>
    <w:rsid w:val="005F7A04"/>
    <w:rsid w:val="006373E3"/>
    <w:rsid w:val="00642C72"/>
    <w:rsid w:val="006851FF"/>
    <w:rsid w:val="006A555A"/>
    <w:rsid w:val="006E1A8F"/>
    <w:rsid w:val="00721C7F"/>
    <w:rsid w:val="00766DFA"/>
    <w:rsid w:val="00785DC3"/>
    <w:rsid w:val="00793B12"/>
    <w:rsid w:val="007D7B41"/>
    <w:rsid w:val="007E2A96"/>
    <w:rsid w:val="007E6AE0"/>
    <w:rsid w:val="00835A71"/>
    <w:rsid w:val="008722A2"/>
    <w:rsid w:val="00872CFC"/>
    <w:rsid w:val="008C0F6D"/>
    <w:rsid w:val="008D2FE3"/>
    <w:rsid w:val="008F64AD"/>
    <w:rsid w:val="009470F5"/>
    <w:rsid w:val="0096718E"/>
    <w:rsid w:val="009726BB"/>
    <w:rsid w:val="009B0365"/>
    <w:rsid w:val="009D2907"/>
    <w:rsid w:val="009E6FBC"/>
    <w:rsid w:val="00A27BE3"/>
    <w:rsid w:val="00A402CF"/>
    <w:rsid w:val="00A570C3"/>
    <w:rsid w:val="00A92D3A"/>
    <w:rsid w:val="00AA1EF0"/>
    <w:rsid w:val="00AB0F64"/>
    <w:rsid w:val="00AF2DFE"/>
    <w:rsid w:val="00B04764"/>
    <w:rsid w:val="00C079ED"/>
    <w:rsid w:val="00C40887"/>
    <w:rsid w:val="00C80BAF"/>
    <w:rsid w:val="00CB6BC2"/>
    <w:rsid w:val="00CD711C"/>
    <w:rsid w:val="00CE3CD3"/>
    <w:rsid w:val="00D474EE"/>
    <w:rsid w:val="00D57BA8"/>
    <w:rsid w:val="00D92422"/>
    <w:rsid w:val="00DC3188"/>
    <w:rsid w:val="00E21544"/>
    <w:rsid w:val="00E236A3"/>
    <w:rsid w:val="00E31430"/>
    <w:rsid w:val="00E621FC"/>
    <w:rsid w:val="00E64F5A"/>
    <w:rsid w:val="00EA0EB7"/>
    <w:rsid w:val="00ED3289"/>
    <w:rsid w:val="00F105AC"/>
    <w:rsid w:val="00F30FA6"/>
    <w:rsid w:val="00F56720"/>
    <w:rsid w:val="00F619EE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6</cp:revision>
  <cp:lastPrinted>2012-09-27T12:57:00Z</cp:lastPrinted>
  <dcterms:created xsi:type="dcterms:W3CDTF">2012-09-27T11:20:00Z</dcterms:created>
  <dcterms:modified xsi:type="dcterms:W3CDTF">2012-09-27T12:59:00Z</dcterms:modified>
</cp:coreProperties>
</file>